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EC67" w14:textId="77777777" w:rsidR="002420D3" w:rsidRDefault="002420D3">
      <w:pPr>
        <w:rPr>
          <w:rFonts w:ascii="Tahoma" w:eastAsia="Tahoma" w:hAnsi="Tahoma" w:cs="Tahoma"/>
          <w:b/>
        </w:rPr>
      </w:pPr>
    </w:p>
    <w:p w14:paraId="48A64514" w14:textId="68AE9062" w:rsidR="003D610D" w:rsidRPr="00144FF5" w:rsidRDefault="002420D3">
      <w:pPr>
        <w:rPr>
          <w:rFonts w:ascii="Tahoma" w:eastAsia="Tahoma" w:hAnsi="Tahoma" w:cs="Tahoma"/>
          <w:bCs/>
        </w:rPr>
      </w:pPr>
      <w:r w:rsidRPr="00144FF5">
        <w:rPr>
          <w:rFonts w:ascii="Tahoma" w:eastAsia="Tahoma" w:hAnsi="Tahoma" w:cs="Tahoma"/>
          <w:b/>
        </w:rPr>
        <w:t xml:space="preserve">Thank you for your leadership and willingness to serve at your district meeting! </w:t>
      </w:r>
      <w:r w:rsidRPr="00144FF5">
        <w:rPr>
          <w:rFonts w:ascii="Tahoma" w:eastAsia="Tahoma" w:hAnsi="Tahoma" w:cs="Tahoma"/>
          <w:bCs/>
        </w:rPr>
        <w:t xml:space="preserve">Whether your district meets for a program and includes speakers from education organizations or just allows organizations to display materials on </w:t>
      </w:r>
      <w:r w:rsidRPr="00144FF5">
        <w:rPr>
          <w:rFonts w:ascii="Tahoma" w:eastAsia="Tahoma" w:hAnsi="Tahoma" w:cs="Tahoma"/>
          <w:bCs/>
        </w:rPr>
        <w:t>tables, please use these guidelines to assist you.</w:t>
      </w:r>
    </w:p>
    <w:p w14:paraId="48A64515" w14:textId="77777777" w:rsidR="003D610D" w:rsidRPr="00144FF5" w:rsidRDefault="002420D3">
      <w:pPr>
        <w:rPr>
          <w:rFonts w:ascii="Tahoma" w:eastAsia="Tahoma" w:hAnsi="Tahoma" w:cs="Tahoma"/>
          <w:b/>
          <w:color w:val="000000"/>
          <w:highlight w:val="yellow"/>
        </w:rPr>
      </w:pPr>
      <w:r w:rsidRPr="00144FF5">
        <w:rPr>
          <w:rFonts w:ascii="Tahoma" w:eastAsia="Tahoma" w:hAnsi="Tahoma" w:cs="Tahoma"/>
          <w:b/>
          <w:color w:val="000000"/>
        </w:rPr>
        <w:t>Preparation</w:t>
      </w:r>
    </w:p>
    <w:p w14:paraId="48A64516" w14:textId="7DB317AC" w:rsidR="003D610D" w:rsidRPr="00144FF5" w:rsidRDefault="002420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>Contact the person in charge to see if you can set up a table and find out when and where the district meeting will be held</w:t>
      </w:r>
      <w:r w:rsidR="004573ED" w:rsidRPr="00144FF5">
        <w:rPr>
          <w:rFonts w:ascii="Tahoma" w:eastAsia="Tahoma" w:hAnsi="Tahoma" w:cs="Tahoma"/>
          <w:color w:val="000000"/>
        </w:rPr>
        <w:t xml:space="preserve">. </w:t>
      </w:r>
      <w:r w:rsidRPr="00144FF5">
        <w:rPr>
          <w:rFonts w:ascii="Tahoma" w:eastAsia="Tahoma" w:hAnsi="Tahoma" w:cs="Tahoma"/>
          <w:color w:val="000000"/>
        </w:rPr>
        <w:t xml:space="preserve">Ask if you could speak to the staff on behalf of </w:t>
      </w:r>
      <w:r w:rsidRPr="00144FF5">
        <w:rPr>
          <w:rFonts w:ascii="Tahoma" w:eastAsia="Tahoma" w:hAnsi="Tahoma" w:cs="Tahoma"/>
        </w:rPr>
        <w:t>Christian Educators</w:t>
      </w:r>
      <w:r w:rsidR="004573ED" w:rsidRPr="00144FF5">
        <w:rPr>
          <w:rFonts w:ascii="Tahoma" w:eastAsia="Tahoma" w:hAnsi="Tahoma" w:cs="Tahoma"/>
          <w:color w:val="000000"/>
        </w:rPr>
        <w:t xml:space="preserve">. </w:t>
      </w:r>
      <w:r w:rsidRPr="00144FF5">
        <w:rPr>
          <w:rFonts w:ascii="Tahoma" w:eastAsia="Tahoma" w:hAnsi="Tahoma" w:cs="Tahoma"/>
          <w:color w:val="000000"/>
        </w:rPr>
        <w:t xml:space="preserve">If they agree, get back </w:t>
      </w:r>
      <w:r w:rsidR="004573ED" w:rsidRPr="00144FF5">
        <w:rPr>
          <w:rFonts w:ascii="Tahoma" w:eastAsia="Tahoma" w:hAnsi="Tahoma" w:cs="Tahoma"/>
          <w:color w:val="000000"/>
        </w:rPr>
        <w:t>to</w:t>
      </w:r>
      <w:r w:rsidRPr="00144FF5">
        <w:rPr>
          <w:rFonts w:ascii="Tahoma" w:eastAsia="Tahoma" w:hAnsi="Tahoma" w:cs="Tahoma"/>
          <w:color w:val="000000"/>
        </w:rPr>
        <w:t xml:space="preserve"> </w:t>
      </w:r>
      <w:r w:rsidR="00DE4444" w:rsidRPr="00144FF5">
        <w:rPr>
          <w:rFonts w:ascii="Tahoma" w:eastAsia="Tahoma" w:hAnsi="Tahoma" w:cs="Tahoma"/>
          <w:color w:val="000000"/>
        </w:rPr>
        <w:t>your volunteer rep coordinator</w:t>
      </w:r>
      <w:r w:rsidRPr="00144FF5">
        <w:rPr>
          <w:rFonts w:ascii="Tahoma" w:eastAsia="Tahoma" w:hAnsi="Tahoma" w:cs="Tahoma"/>
          <w:color w:val="000000"/>
        </w:rPr>
        <w:t xml:space="preserve"> to discuss the presentation</w:t>
      </w:r>
      <w:r w:rsidR="004573ED" w:rsidRPr="00144FF5">
        <w:rPr>
          <w:rFonts w:ascii="Tahoma" w:eastAsia="Tahoma" w:hAnsi="Tahoma" w:cs="Tahoma"/>
          <w:color w:val="000000"/>
        </w:rPr>
        <w:t xml:space="preserve">. </w:t>
      </w:r>
      <w:r w:rsidRPr="00144FF5">
        <w:rPr>
          <w:rFonts w:ascii="Tahoma" w:eastAsia="Tahoma" w:hAnsi="Tahoma" w:cs="Tahoma"/>
          <w:color w:val="000000"/>
        </w:rPr>
        <w:t xml:space="preserve">Be sure to ask </w:t>
      </w:r>
      <w:r w:rsidR="000B4569" w:rsidRPr="00144FF5">
        <w:rPr>
          <w:rFonts w:ascii="Tahoma" w:eastAsia="Tahoma" w:hAnsi="Tahoma" w:cs="Tahoma"/>
          <w:color w:val="000000"/>
        </w:rPr>
        <w:t xml:space="preserve">the contact person </w:t>
      </w:r>
      <w:proofErr w:type="gramStart"/>
      <w:r w:rsidR="000B4569" w:rsidRPr="00144FF5">
        <w:rPr>
          <w:rFonts w:ascii="Tahoma" w:eastAsia="Tahoma" w:hAnsi="Tahoma" w:cs="Tahoma"/>
          <w:color w:val="000000"/>
        </w:rPr>
        <w:t>at</w:t>
      </w:r>
      <w:proofErr w:type="gramEnd"/>
      <w:r w:rsidR="000B4569" w:rsidRPr="00144FF5">
        <w:rPr>
          <w:rFonts w:ascii="Tahoma" w:eastAsia="Tahoma" w:hAnsi="Tahoma" w:cs="Tahoma"/>
          <w:color w:val="000000"/>
        </w:rPr>
        <w:t xml:space="preserve"> your district </w:t>
      </w:r>
      <w:r w:rsidRPr="00144FF5">
        <w:rPr>
          <w:rFonts w:ascii="Tahoma" w:eastAsia="Tahoma" w:hAnsi="Tahoma" w:cs="Tahoma"/>
          <w:color w:val="000000"/>
        </w:rPr>
        <w:t>how much time you will have to speak.</w:t>
      </w:r>
    </w:p>
    <w:p w14:paraId="48A64517" w14:textId="5A74E147" w:rsidR="003D610D" w:rsidRPr="00144FF5" w:rsidRDefault="002420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 xml:space="preserve">Normally your table will need only a few materials as about 10-15% of the </w:t>
      </w:r>
      <w:r w:rsidRPr="00144FF5">
        <w:rPr>
          <w:rFonts w:ascii="Tahoma" w:eastAsia="Tahoma" w:hAnsi="Tahoma" w:cs="Tahoma"/>
          <w:color w:val="000000"/>
        </w:rPr>
        <w:t>staff will stop to browse or pick up materials</w:t>
      </w:r>
      <w:r w:rsidR="00325B0A" w:rsidRPr="00144FF5">
        <w:rPr>
          <w:rFonts w:ascii="Tahoma" w:eastAsia="Tahoma" w:hAnsi="Tahoma" w:cs="Tahoma"/>
          <w:color w:val="000000"/>
        </w:rPr>
        <w:t xml:space="preserve">. </w:t>
      </w:r>
      <w:r w:rsidRPr="00144FF5">
        <w:rPr>
          <w:rFonts w:ascii="Tahoma" w:eastAsia="Tahoma" w:hAnsi="Tahoma" w:cs="Tahoma"/>
          <w:color w:val="000000"/>
        </w:rPr>
        <w:t>The table materials may include:</w:t>
      </w:r>
      <w:r w:rsidRPr="00144FF5">
        <w:rPr>
          <w:noProof/>
        </w:rPr>
        <w:drawing>
          <wp:anchor distT="0" distB="0" distL="0" distR="0" simplePos="0" relativeHeight="251658240" behindDoc="1" locked="0" layoutInCell="1" hidden="0" allowOverlap="1" wp14:anchorId="48A6452A" wp14:editId="48A6452B">
            <wp:simplePos x="0" y="0"/>
            <wp:positionH relativeFrom="column">
              <wp:posOffset>4724400</wp:posOffset>
            </wp:positionH>
            <wp:positionV relativeFrom="paragraph">
              <wp:posOffset>269875</wp:posOffset>
            </wp:positionV>
            <wp:extent cx="1123198" cy="866775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198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A64518" w14:textId="77777777" w:rsidR="003D610D" w:rsidRPr="00144FF5" w:rsidRDefault="002420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144FF5">
        <w:rPr>
          <w:rFonts w:ascii="Tahoma" w:eastAsia="Tahoma" w:hAnsi="Tahoma" w:cs="Tahoma"/>
        </w:rPr>
        <w:t>Blue applications</w:t>
      </w:r>
    </w:p>
    <w:p w14:paraId="48A64519" w14:textId="77777777" w:rsidR="003D610D" w:rsidRPr="00144FF5" w:rsidRDefault="002420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144FF5">
        <w:rPr>
          <w:rFonts w:ascii="Tahoma" w:eastAsia="Tahoma" w:hAnsi="Tahoma" w:cs="Tahoma"/>
        </w:rPr>
        <w:t>Membership</w:t>
      </w:r>
      <w:r w:rsidRPr="00144FF5">
        <w:rPr>
          <w:rFonts w:ascii="Tahoma" w:eastAsia="Tahoma" w:hAnsi="Tahoma" w:cs="Tahoma"/>
          <w:color w:val="000000"/>
        </w:rPr>
        <w:t xml:space="preserve"> fl</w:t>
      </w:r>
      <w:r w:rsidRPr="00144FF5">
        <w:rPr>
          <w:rFonts w:ascii="Tahoma" w:eastAsia="Tahoma" w:hAnsi="Tahoma" w:cs="Tahoma"/>
        </w:rPr>
        <w:t>i</w:t>
      </w:r>
      <w:r w:rsidRPr="00144FF5">
        <w:rPr>
          <w:rFonts w:ascii="Tahoma" w:eastAsia="Tahoma" w:hAnsi="Tahoma" w:cs="Tahoma"/>
          <w:color w:val="000000"/>
        </w:rPr>
        <w:t>er</w:t>
      </w:r>
      <w:r w:rsidRPr="00144FF5">
        <w:rPr>
          <w:rFonts w:ascii="Tahoma" w:eastAsia="Tahoma" w:hAnsi="Tahoma" w:cs="Tahoma"/>
        </w:rPr>
        <w:t>s</w:t>
      </w:r>
    </w:p>
    <w:p w14:paraId="48A6451A" w14:textId="77777777" w:rsidR="003D610D" w:rsidRPr="00144FF5" w:rsidRDefault="002420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>CE post-</w:t>
      </w:r>
      <w:proofErr w:type="gramStart"/>
      <w:r w:rsidRPr="00144FF5">
        <w:rPr>
          <w:rFonts w:ascii="Tahoma" w:eastAsia="Tahoma" w:hAnsi="Tahoma" w:cs="Tahoma"/>
          <w:color w:val="000000"/>
        </w:rPr>
        <w:t>it</w:t>
      </w:r>
      <w:proofErr w:type="gramEnd"/>
      <w:r w:rsidRPr="00144FF5">
        <w:rPr>
          <w:rFonts w:ascii="Tahoma" w:eastAsia="Tahoma" w:hAnsi="Tahoma" w:cs="Tahoma"/>
          <w:color w:val="000000"/>
        </w:rPr>
        <w:t xml:space="preserve"> notepads</w:t>
      </w:r>
    </w:p>
    <w:p w14:paraId="48A6451B" w14:textId="77777777" w:rsidR="003D610D" w:rsidRPr="00144FF5" w:rsidRDefault="002420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>Bookmarks</w:t>
      </w:r>
    </w:p>
    <w:p w14:paraId="48A6451C" w14:textId="77777777" w:rsidR="003D610D" w:rsidRPr="00144FF5" w:rsidRDefault="002420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 xml:space="preserve">Ink pens </w:t>
      </w:r>
    </w:p>
    <w:p w14:paraId="48A6451D" w14:textId="77777777" w:rsidR="003D610D" w:rsidRPr="00144FF5" w:rsidRDefault="002420D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>FAQ sheets</w:t>
      </w:r>
    </w:p>
    <w:p w14:paraId="48A6451E" w14:textId="22EE5A85" w:rsidR="003D610D" w:rsidRPr="00144FF5" w:rsidRDefault="002420D3">
      <w:pPr>
        <w:spacing w:after="0"/>
        <w:ind w:left="72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>You also have the option to have a giveaway</w:t>
      </w:r>
      <w:r w:rsidR="004573ED" w:rsidRPr="00144FF5">
        <w:rPr>
          <w:rFonts w:ascii="Tahoma" w:eastAsia="Tahoma" w:hAnsi="Tahoma" w:cs="Tahoma"/>
          <w:color w:val="000000"/>
        </w:rPr>
        <w:t xml:space="preserve">. </w:t>
      </w:r>
      <w:r w:rsidRPr="00144FF5">
        <w:rPr>
          <w:rFonts w:ascii="Tahoma" w:eastAsia="Tahoma" w:hAnsi="Tahoma" w:cs="Tahoma"/>
        </w:rPr>
        <w:t xml:space="preserve">We will reimburse you for reasonable costs (let us know in advance the estimated cost). </w:t>
      </w:r>
    </w:p>
    <w:p w14:paraId="48A6451F" w14:textId="77777777" w:rsidR="003D610D" w:rsidRPr="00144FF5" w:rsidRDefault="002420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>Read through the FAQ sheet to familiarize yourself with potential questions.</w:t>
      </w:r>
    </w:p>
    <w:p w14:paraId="48A64520" w14:textId="2BBD183E" w:rsidR="003D610D" w:rsidRPr="00144FF5" w:rsidRDefault="002420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>If there are other members in your dist</w:t>
      </w:r>
      <w:r w:rsidRPr="00144FF5">
        <w:rPr>
          <w:rFonts w:ascii="Tahoma" w:eastAsia="Tahoma" w:hAnsi="Tahoma" w:cs="Tahoma"/>
          <w:color w:val="000000"/>
        </w:rPr>
        <w:t xml:space="preserve">rict, ask </w:t>
      </w:r>
      <w:r w:rsidR="00E04CAE" w:rsidRPr="00144FF5">
        <w:rPr>
          <w:rFonts w:ascii="Tahoma" w:eastAsia="Tahoma" w:hAnsi="Tahoma" w:cs="Tahoma"/>
          <w:color w:val="000000"/>
        </w:rPr>
        <w:t>one or two</w:t>
      </w:r>
      <w:r w:rsidRPr="00144FF5">
        <w:rPr>
          <w:rFonts w:ascii="Tahoma" w:eastAsia="Tahoma" w:hAnsi="Tahoma" w:cs="Tahoma"/>
          <w:color w:val="000000"/>
        </w:rPr>
        <w:t xml:space="preserve"> of them to join you at the table</w:t>
      </w:r>
      <w:r w:rsidR="004573ED" w:rsidRPr="00144FF5">
        <w:rPr>
          <w:rFonts w:ascii="Tahoma" w:eastAsia="Tahoma" w:hAnsi="Tahoma" w:cs="Tahoma"/>
          <w:color w:val="000000"/>
        </w:rPr>
        <w:t xml:space="preserve">. </w:t>
      </w:r>
      <w:r w:rsidRPr="00144FF5">
        <w:rPr>
          <w:rFonts w:ascii="Tahoma" w:eastAsia="Tahoma" w:hAnsi="Tahoma" w:cs="Tahoma"/>
          <w:color w:val="000000"/>
        </w:rPr>
        <w:t>We will provide them with a free shirt like yours, so let us know their names and shirt sizes as soon as possible</w:t>
      </w:r>
      <w:r w:rsidR="004573ED" w:rsidRPr="00144FF5">
        <w:rPr>
          <w:rFonts w:ascii="Tahoma" w:eastAsia="Tahoma" w:hAnsi="Tahoma" w:cs="Tahoma"/>
          <w:color w:val="000000"/>
        </w:rPr>
        <w:t xml:space="preserve">. </w:t>
      </w:r>
    </w:p>
    <w:p w14:paraId="48A64521" w14:textId="77777777" w:rsidR="003D610D" w:rsidRPr="00144FF5" w:rsidRDefault="002420D3">
      <w:pPr>
        <w:rPr>
          <w:rFonts w:ascii="Tahoma" w:eastAsia="Tahoma" w:hAnsi="Tahoma" w:cs="Tahoma"/>
          <w:b/>
          <w:color w:val="000000"/>
        </w:rPr>
      </w:pPr>
      <w:r w:rsidRPr="00144FF5">
        <w:rPr>
          <w:rFonts w:ascii="Tahoma" w:eastAsia="Tahoma" w:hAnsi="Tahoma" w:cs="Tahoma"/>
          <w:b/>
          <w:color w:val="000000"/>
        </w:rPr>
        <w:t>At the Meeting</w:t>
      </w:r>
    </w:p>
    <w:p w14:paraId="48A64522" w14:textId="77777777" w:rsidR="003D610D" w:rsidRPr="00144FF5" w:rsidRDefault="002420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 xml:space="preserve">If you can set up a table, use the tablecloth and display your </w:t>
      </w:r>
      <w:r w:rsidRPr="00144FF5">
        <w:rPr>
          <w:rFonts w:ascii="Tahoma" w:eastAsia="Tahoma" w:hAnsi="Tahoma" w:cs="Tahoma"/>
          <w:color w:val="000000"/>
        </w:rPr>
        <w:t>materials.</w:t>
      </w:r>
    </w:p>
    <w:p w14:paraId="48A64523" w14:textId="70AFE19C" w:rsidR="003D610D" w:rsidRPr="00144FF5" w:rsidRDefault="002420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 xml:space="preserve">Be prepared to briefly </w:t>
      </w:r>
      <w:r w:rsidR="00106C83" w:rsidRPr="00144FF5">
        <w:rPr>
          <w:rFonts w:ascii="Tahoma" w:eastAsia="Tahoma" w:hAnsi="Tahoma" w:cs="Tahoma"/>
          <w:color w:val="000000"/>
        </w:rPr>
        <w:t>state</w:t>
      </w:r>
      <w:r w:rsidRPr="00144FF5">
        <w:rPr>
          <w:rFonts w:ascii="Tahoma" w:eastAsia="Tahoma" w:hAnsi="Tahoma" w:cs="Tahoma"/>
          <w:color w:val="000000"/>
        </w:rPr>
        <w:t xml:space="preserve"> why you have chosen to be a member</w:t>
      </w:r>
      <w:r w:rsidRPr="00144FF5">
        <w:rPr>
          <w:rFonts w:ascii="Tahoma" w:eastAsia="Tahoma" w:hAnsi="Tahoma" w:cs="Tahoma"/>
        </w:rPr>
        <w:t>.</w:t>
      </w:r>
      <w:r w:rsidRPr="00144FF5">
        <w:rPr>
          <w:rFonts w:ascii="Tahoma" w:eastAsia="Tahoma" w:hAnsi="Tahoma" w:cs="Tahoma"/>
          <w:color w:val="000000"/>
        </w:rPr>
        <w:t xml:space="preserve"> As you stand at the table, you can explain to those who stop by how </w:t>
      </w:r>
      <w:r w:rsidRPr="00144FF5">
        <w:rPr>
          <w:rFonts w:ascii="Tahoma" w:eastAsia="Tahoma" w:hAnsi="Tahoma" w:cs="Tahoma"/>
        </w:rPr>
        <w:t xml:space="preserve">Christian Educators </w:t>
      </w:r>
      <w:r w:rsidRPr="00144FF5">
        <w:rPr>
          <w:rFonts w:ascii="Tahoma" w:eastAsia="Tahoma" w:hAnsi="Tahoma" w:cs="Tahoma"/>
          <w:color w:val="000000"/>
        </w:rPr>
        <w:t xml:space="preserve">offers more than protection, it becomes a ministry partner </w:t>
      </w:r>
      <w:r w:rsidRPr="00144FF5">
        <w:rPr>
          <w:rFonts w:ascii="Tahoma" w:eastAsia="Tahoma" w:hAnsi="Tahoma" w:cs="Tahoma"/>
        </w:rPr>
        <w:t>to</w:t>
      </w:r>
      <w:r w:rsidRPr="00144FF5">
        <w:rPr>
          <w:rFonts w:ascii="Tahoma" w:eastAsia="Tahoma" w:hAnsi="Tahoma" w:cs="Tahoma"/>
          <w:color w:val="000000"/>
        </w:rPr>
        <w:t xml:space="preserve"> liv</w:t>
      </w:r>
      <w:r w:rsidRPr="00144FF5">
        <w:rPr>
          <w:rFonts w:ascii="Tahoma" w:eastAsia="Tahoma" w:hAnsi="Tahoma" w:cs="Tahoma"/>
        </w:rPr>
        <w:t>e</w:t>
      </w:r>
      <w:r w:rsidRPr="00144FF5">
        <w:rPr>
          <w:rFonts w:ascii="Tahoma" w:eastAsia="Tahoma" w:hAnsi="Tahoma" w:cs="Tahoma"/>
          <w:color w:val="000000"/>
        </w:rPr>
        <w:t xml:space="preserve"> out their </w:t>
      </w:r>
      <w:r w:rsidRPr="00144FF5">
        <w:rPr>
          <w:rFonts w:ascii="Tahoma" w:eastAsia="Tahoma" w:hAnsi="Tahoma" w:cs="Tahoma"/>
        </w:rPr>
        <w:t>calling</w:t>
      </w:r>
      <w:r w:rsidRPr="00144FF5">
        <w:rPr>
          <w:rFonts w:ascii="Tahoma" w:eastAsia="Tahoma" w:hAnsi="Tahoma" w:cs="Tahoma"/>
          <w:color w:val="000000"/>
        </w:rPr>
        <w:t>.</w:t>
      </w:r>
    </w:p>
    <w:p w14:paraId="48A64524" w14:textId="77777777" w:rsidR="003D610D" w:rsidRPr="00144FF5" w:rsidRDefault="002420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>Ask th</w:t>
      </w:r>
      <w:r w:rsidRPr="00144FF5">
        <w:rPr>
          <w:rFonts w:ascii="Tahoma" w:eastAsia="Tahoma" w:hAnsi="Tahoma" w:cs="Tahoma"/>
          <w:color w:val="000000"/>
        </w:rPr>
        <w:t>em to pray about their decision concerning which teacher association to be a part of and ask them to read the FAQ sheet and call you with any questions.</w:t>
      </w:r>
    </w:p>
    <w:p w14:paraId="48A64525" w14:textId="1B199783" w:rsidR="003D610D" w:rsidRPr="00144FF5" w:rsidRDefault="002420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</w:rPr>
        <w:t xml:space="preserve">For those who are interested in joining, have them fill out the top part of the membership page and </w:t>
      </w:r>
      <w:r w:rsidR="00066753" w:rsidRPr="00144FF5">
        <w:rPr>
          <w:rFonts w:ascii="Tahoma" w:eastAsia="Tahoma" w:hAnsi="Tahoma" w:cs="Tahoma"/>
        </w:rPr>
        <w:t>return</w:t>
      </w:r>
      <w:r w:rsidRPr="00144FF5">
        <w:rPr>
          <w:rFonts w:ascii="Tahoma" w:eastAsia="Tahoma" w:hAnsi="Tahoma" w:cs="Tahoma"/>
        </w:rPr>
        <w:t xml:space="preserve"> it to you</w:t>
      </w:r>
      <w:r w:rsidR="00A12F1F" w:rsidRPr="00144FF5">
        <w:rPr>
          <w:rFonts w:ascii="Tahoma" w:eastAsia="Tahoma" w:hAnsi="Tahoma" w:cs="Tahoma"/>
        </w:rPr>
        <w:t xml:space="preserve"> (before leaving)</w:t>
      </w:r>
      <w:r w:rsidRPr="00144FF5">
        <w:rPr>
          <w:rFonts w:ascii="Tahoma" w:eastAsia="Tahoma" w:hAnsi="Tahoma" w:cs="Tahoma"/>
        </w:rPr>
        <w:t xml:space="preserve">. </w:t>
      </w:r>
    </w:p>
    <w:p w14:paraId="48A64526" w14:textId="77777777" w:rsidR="003D610D" w:rsidRPr="00144FF5" w:rsidRDefault="002420D3">
      <w:pPr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b/>
          <w:color w:val="000000"/>
        </w:rPr>
        <w:t>Follow Up</w:t>
      </w:r>
    </w:p>
    <w:p w14:paraId="50D55C0F" w14:textId="32EAD974" w:rsidR="00CC0441" w:rsidRPr="00144FF5" w:rsidRDefault="002420D3" w:rsidP="00E62B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 xml:space="preserve">Send a follow-up email to those who expressed interest to see if you can help them or answer questions. We can assist you with help </w:t>
      </w:r>
      <w:r w:rsidR="00C776B4" w:rsidRPr="00144FF5">
        <w:rPr>
          <w:rFonts w:ascii="Tahoma" w:eastAsia="Tahoma" w:hAnsi="Tahoma" w:cs="Tahoma"/>
          <w:color w:val="000000"/>
        </w:rPr>
        <w:t>with</w:t>
      </w:r>
      <w:r w:rsidRPr="00144FF5">
        <w:rPr>
          <w:rFonts w:ascii="Tahoma" w:eastAsia="Tahoma" w:hAnsi="Tahoma" w:cs="Tahoma"/>
          <w:color w:val="000000"/>
        </w:rPr>
        <w:t xml:space="preserve"> answers. </w:t>
      </w:r>
    </w:p>
    <w:p w14:paraId="190DF3B1" w14:textId="515CEB22" w:rsidR="00CC0441" w:rsidRPr="00144FF5" w:rsidRDefault="002420D3" w:rsidP="00CC04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 xml:space="preserve">Please text a photo of </w:t>
      </w:r>
      <w:r w:rsidRPr="00144FF5">
        <w:rPr>
          <w:rFonts w:ascii="Tahoma" w:eastAsia="Tahoma" w:hAnsi="Tahoma" w:cs="Tahoma"/>
        </w:rPr>
        <w:t xml:space="preserve">returned membership forms </w:t>
      </w:r>
      <w:r w:rsidRPr="00144FF5">
        <w:rPr>
          <w:rFonts w:ascii="Tahoma" w:eastAsia="Tahoma" w:hAnsi="Tahoma" w:cs="Tahoma"/>
          <w:color w:val="000000"/>
        </w:rPr>
        <w:t xml:space="preserve">to </w:t>
      </w:r>
      <w:r w:rsidR="00C776B4" w:rsidRPr="00144FF5">
        <w:rPr>
          <w:rFonts w:ascii="Tahoma" w:eastAsia="Tahoma" w:hAnsi="Tahoma" w:cs="Tahoma"/>
          <w:color w:val="000000"/>
        </w:rPr>
        <w:t>888-798-1124</w:t>
      </w:r>
      <w:r w:rsidR="004573ED" w:rsidRPr="00144FF5">
        <w:rPr>
          <w:rFonts w:ascii="Tahoma" w:eastAsia="Tahoma" w:hAnsi="Tahoma" w:cs="Tahoma"/>
        </w:rPr>
        <w:t xml:space="preserve">. </w:t>
      </w:r>
    </w:p>
    <w:p w14:paraId="48A64529" w14:textId="6BDBECC4" w:rsidR="003D610D" w:rsidRPr="00144FF5" w:rsidRDefault="002420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</w:rPr>
      </w:pPr>
      <w:r w:rsidRPr="00144FF5">
        <w:rPr>
          <w:rFonts w:ascii="Tahoma" w:eastAsia="Tahoma" w:hAnsi="Tahoma" w:cs="Tahoma"/>
          <w:color w:val="000000"/>
        </w:rPr>
        <w:t xml:space="preserve">Please email us after the meeting to </w:t>
      </w:r>
      <w:r w:rsidRPr="00144FF5">
        <w:rPr>
          <w:rFonts w:ascii="Tahoma" w:eastAsia="Tahoma" w:hAnsi="Tahoma" w:cs="Tahoma"/>
          <w:color w:val="000000"/>
        </w:rPr>
        <w:t>let us know how the meeting went and what materials you have left over</w:t>
      </w:r>
      <w:r w:rsidR="004573ED" w:rsidRPr="00144FF5">
        <w:rPr>
          <w:rFonts w:ascii="Tahoma" w:eastAsia="Tahoma" w:hAnsi="Tahoma" w:cs="Tahoma"/>
          <w:color w:val="000000"/>
        </w:rPr>
        <w:t xml:space="preserve">. </w:t>
      </w:r>
      <w:r w:rsidRPr="00144FF5">
        <w:rPr>
          <w:rFonts w:ascii="Tahoma" w:eastAsia="Tahoma" w:hAnsi="Tahoma" w:cs="Tahoma"/>
          <w:color w:val="000000"/>
        </w:rPr>
        <w:t>Thank you again for all your help!</w:t>
      </w:r>
    </w:p>
    <w:sectPr w:rsidR="003D610D" w:rsidRPr="00144FF5">
      <w:headerReference w:type="default" r:id="rId9"/>
      <w:footerReference w:type="default" r:id="rId10"/>
      <w:pgSz w:w="12240" w:h="15840"/>
      <w:pgMar w:top="1440" w:right="1440" w:bottom="144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97CC" w14:textId="77777777" w:rsidR="00F34621" w:rsidRDefault="00F34621">
      <w:pPr>
        <w:spacing w:after="0" w:line="240" w:lineRule="auto"/>
      </w:pPr>
      <w:r>
        <w:separator/>
      </w:r>
    </w:p>
  </w:endnote>
  <w:endnote w:type="continuationSeparator" w:id="0">
    <w:p w14:paraId="38C50991" w14:textId="77777777" w:rsidR="00F34621" w:rsidRDefault="00F34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452D" w14:textId="77777777" w:rsidR="003D610D" w:rsidRDefault="003D610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562" w:type="dxa"/>
      <w:tblLayout w:type="fixed"/>
      <w:tblLook w:val="0600" w:firstRow="0" w:lastRow="0" w:firstColumn="0" w:lastColumn="0" w:noHBand="1" w:noVBand="1"/>
    </w:tblPr>
    <w:tblGrid>
      <w:gridCol w:w="9062"/>
      <w:gridCol w:w="250"/>
      <w:gridCol w:w="250"/>
    </w:tblGrid>
    <w:tr w:rsidR="003D610D" w14:paraId="48A64532" w14:textId="77777777">
      <w:trPr>
        <w:trHeight w:val="675"/>
      </w:trPr>
      <w:tc>
        <w:tcPr>
          <w:tcW w:w="9090" w:type="dxa"/>
        </w:tcPr>
        <w:p w14:paraId="48A6452E" w14:textId="4257AF23" w:rsidR="003D610D" w:rsidRDefault="002420D3">
          <w:pPr>
            <w:rPr>
              <w:rFonts w:ascii="Tahoma" w:eastAsia="Tahoma" w:hAnsi="Tahoma" w:cs="Tahoma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If you have any questions, please contact </w:t>
          </w:r>
          <w:r w:rsidR="00D208E1">
            <w:rPr>
              <w:rFonts w:ascii="Arial" w:eastAsia="Arial" w:hAnsi="Arial" w:cs="Arial"/>
              <w:color w:val="000000"/>
            </w:rPr>
            <w:t>Jeff Lee</w:t>
          </w:r>
          <w:r>
            <w:rPr>
              <w:rFonts w:ascii="Arial" w:eastAsia="Arial" w:hAnsi="Arial" w:cs="Arial"/>
              <w:color w:val="000000"/>
            </w:rPr>
            <w:t xml:space="preserve"> at our </w:t>
          </w:r>
          <w:r w:rsidR="00D208E1">
            <w:rPr>
              <w:rFonts w:ascii="Arial" w:eastAsia="Arial" w:hAnsi="Arial" w:cs="Arial"/>
              <w:color w:val="000000"/>
            </w:rPr>
            <w:t>main</w:t>
          </w:r>
          <w:r>
            <w:rPr>
              <w:rFonts w:ascii="Arial" w:eastAsia="Arial" w:hAnsi="Arial" w:cs="Arial"/>
              <w:color w:val="000000"/>
            </w:rPr>
            <w:t xml:space="preserve"> office: </w:t>
          </w:r>
          <w:r>
            <w:rPr>
              <w:rFonts w:ascii="Tahoma" w:eastAsia="Tahoma" w:hAnsi="Tahoma" w:cs="Tahoma"/>
              <w:color w:val="000000"/>
            </w:rPr>
            <w:t xml:space="preserve">call or text </w:t>
          </w:r>
          <w:r w:rsidR="00D208E1">
            <w:rPr>
              <w:rFonts w:ascii="Tahoma" w:eastAsia="Tahoma" w:hAnsi="Tahoma" w:cs="Tahoma"/>
              <w:color w:val="000000"/>
            </w:rPr>
            <w:t>888-798-1124 or email</w:t>
          </w:r>
          <w:r>
            <w:rPr>
              <w:rFonts w:ascii="Tahoma" w:eastAsia="Tahoma" w:hAnsi="Tahoma" w:cs="Tahoma"/>
              <w:color w:val="000000"/>
            </w:rPr>
            <w:t xml:space="preserve"> </w:t>
          </w:r>
          <w:r w:rsidR="00D9518A">
            <w:rPr>
              <w:rFonts w:ascii="Tahoma" w:eastAsia="Tahoma" w:hAnsi="Tahoma" w:cs="Tahoma"/>
              <w:color w:val="000000"/>
            </w:rPr>
            <w:t>jlee</w:t>
          </w:r>
          <w:r>
            <w:rPr>
              <w:rFonts w:ascii="Tahoma" w:eastAsia="Tahoma" w:hAnsi="Tahoma" w:cs="Tahoma"/>
              <w:color w:val="000000"/>
            </w:rPr>
            <w:t>@</w:t>
          </w:r>
          <w:r w:rsidR="00D9518A">
            <w:rPr>
              <w:rFonts w:ascii="Tahoma" w:eastAsia="Tahoma" w:hAnsi="Tahoma" w:cs="Tahoma"/>
              <w:color w:val="000000"/>
            </w:rPr>
            <w:t>ChristianEducators</w:t>
          </w:r>
          <w:r>
            <w:rPr>
              <w:rFonts w:ascii="Tahoma" w:eastAsia="Tahoma" w:hAnsi="Tahoma" w:cs="Tahoma"/>
              <w:color w:val="000000"/>
            </w:rPr>
            <w:t>.org.</w:t>
          </w:r>
        </w:p>
        <w:p w14:paraId="48A6452F" w14:textId="77777777" w:rsidR="003D610D" w:rsidRDefault="003D61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236" w:type="dxa"/>
        </w:tcPr>
        <w:p w14:paraId="48A64530" w14:textId="77777777" w:rsidR="003D610D" w:rsidRDefault="003D61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236" w:type="dxa"/>
        </w:tcPr>
        <w:p w14:paraId="48A64531" w14:textId="77777777" w:rsidR="003D610D" w:rsidRDefault="003D61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48A64533" w14:textId="77777777" w:rsidR="003D610D" w:rsidRDefault="003D61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5541" w14:textId="77777777" w:rsidR="00F34621" w:rsidRDefault="00F34621">
      <w:pPr>
        <w:spacing w:after="0" w:line="240" w:lineRule="auto"/>
      </w:pPr>
      <w:r>
        <w:separator/>
      </w:r>
    </w:p>
  </w:footnote>
  <w:footnote w:type="continuationSeparator" w:id="0">
    <w:p w14:paraId="278E1D9B" w14:textId="77777777" w:rsidR="00F34621" w:rsidRDefault="00F34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452C" w14:textId="23B4A20C" w:rsidR="003D610D" w:rsidRPr="00144FF5" w:rsidRDefault="00144F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2"/>
        <w:szCs w:val="32"/>
      </w:rPr>
    </w:pPr>
    <w:r w:rsidRPr="00144FF5">
      <w:rPr>
        <w:noProof/>
        <w:sz w:val="32"/>
        <w:szCs w:val="32"/>
      </w:rPr>
      <w:drawing>
        <wp:anchor distT="114300" distB="114300" distL="114300" distR="114300" simplePos="0" relativeHeight="251658240" behindDoc="0" locked="0" layoutInCell="1" hidden="0" allowOverlap="1" wp14:anchorId="48A64534" wp14:editId="63B97B67">
          <wp:simplePos x="0" y="0"/>
          <wp:positionH relativeFrom="page">
            <wp:posOffset>485775</wp:posOffset>
          </wp:positionH>
          <wp:positionV relativeFrom="topMargin">
            <wp:align>bottom</wp:align>
          </wp:positionV>
          <wp:extent cx="762000" cy="70485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4"/>
        <w:szCs w:val="34"/>
      </w:rPr>
      <w:t xml:space="preserve">             </w:t>
    </w:r>
    <w:r w:rsidRPr="00144FF5">
      <w:rPr>
        <w:b/>
        <w:sz w:val="32"/>
        <w:szCs w:val="32"/>
      </w:rPr>
      <w:t xml:space="preserve">Representing Christian Educators </w:t>
    </w:r>
    <w:proofErr w:type="gramStart"/>
    <w:r w:rsidRPr="00144FF5">
      <w:rPr>
        <w:b/>
        <w:sz w:val="32"/>
        <w:szCs w:val="32"/>
      </w:rPr>
      <w:t>at Large</w:t>
    </w:r>
    <w:proofErr w:type="gramEnd"/>
    <w:r w:rsidRPr="00144FF5">
      <w:rPr>
        <w:b/>
        <w:sz w:val="32"/>
        <w:szCs w:val="32"/>
      </w:rPr>
      <w:t xml:space="preserve"> District Meetings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377D2"/>
    <w:multiLevelType w:val="multilevel"/>
    <w:tmpl w:val="F906F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40BA0"/>
    <w:multiLevelType w:val="multilevel"/>
    <w:tmpl w:val="55DC5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56905"/>
    <w:multiLevelType w:val="multilevel"/>
    <w:tmpl w:val="7DDC0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81A29"/>
    <w:multiLevelType w:val="multilevel"/>
    <w:tmpl w:val="A3849C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9838367">
    <w:abstractNumId w:val="1"/>
  </w:num>
  <w:num w:numId="2" w16cid:durableId="932282237">
    <w:abstractNumId w:val="0"/>
  </w:num>
  <w:num w:numId="3" w16cid:durableId="1805612970">
    <w:abstractNumId w:val="3"/>
  </w:num>
  <w:num w:numId="4" w16cid:durableId="399523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0D"/>
    <w:rsid w:val="00066753"/>
    <w:rsid w:val="000B4569"/>
    <w:rsid w:val="00106C83"/>
    <w:rsid w:val="00144FF5"/>
    <w:rsid w:val="00183F10"/>
    <w:rsid w:val="002420D3"/>
    <w:rsid w:val="00325B0A"/>
    <w:rsid w:val="003D610D"/>
    <w:rsid w:val="004573ED"/>
    <w:rsid w:val="006F6988"/>
    <w:rsid w:val="00A12F1F"/>
    <w:rsid w:val="00B45F71"/>
    <w:rsid w:val="00B75B14"/>
    <w:rsid w:val="00C776B4"/>
    <w:rsid w:val="00CC0441"/>
    <w:rsid w:val="00D208E1"/>
    <w:rsid w:val="00D9518A"/>
    <w:rsid w:val="00DE4444"/>
    <w:rsid w:val="00E04CAE"/>
    <w:rsid w:val="00E62B2D"/>
    <w:rsid w:val="00F34621"/>
    <w:rsid w:val="00F3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64513"/>
  <w15:docId w15:val="{71285705-F588-42E2-8FCA-AD2CCD2B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A5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B6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5B6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B6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dMJZ59UbPneOXvm0dSquvpGNg==">AMUW2mVjQ1gir0/F18WmjJooB/9mkm9d/fjVwcZ1PPju1qdEcmPqvp5RtszMxsLnISFE1by7JNltQeBkOpFOi2XApC4+uSBlAFc9yQEBojwzu6FIzlIYVcg=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Dillon</dc:creator>
  <cp:lastModifiedBy>Jeffrey Lee</cp:lastModifiedBy>
  <cp:revision>21</cp:revision>
  <dcterms:created xsi:type="dcterms:W3CDTF">2020-04-17T17:58:00Z</dcterms:created>
  <dcterms:modified xsi:type="dcterms:W3CDTF">2023-06-20T19:07:00Z</dcterms:modified>
</cp:coreProperties>
</file>